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35359B3" w:rsidR="004328E4" w:rsidRPr="0042079B" w:rsidRDefault="00992974" w:rsidP="004328E4">
      <w:pPr>
        <w:tabs>
          <w:tab w:val="right" w:pos="9638"/>
        </w:tabs>
        <w:rPr>
          <w:rFonts w:ascii="Arial" w:hAnsi="Arial" w:cs="Arial"/>
          <w:b/>
          <w:bCs/>
          <w:noProof/>
          <w:sz w:val="24"/>
          <w:szCs w:val="24"/>
        </w:rPr>
      </w:pPr>
      <w:bookmarkStart w:id="0" w:name="Title"/>
      <w:bookmarkStart w:id="1" w:name="DocumentFor"/>
      <w:bookmarkEnd w:id="0"/>
      <w:bookmarkEnd w:id="1"/>
      <w:r w:rsidRPr="725AADDE">
        <w:rPr>
          <w:rFonts w:ascii="Arial" w:hAnsi="Arial" w:cs="Arial"/>
          <w:b/>
          <w:bCs/>
          <w:noProof/>
          <w:sz w:val="24"/>
          <w:szCs w:val="24"/>
        </w:rPr>
        <w:t xml:space="preserve">3GPP </w:t>
      </w:r>
      <w:r w:rsidR="004328E4" w:rsidRPr="725AADDE">
        <w:rPr>
          <w:rFonts w:ascii="Arial" w:hAnsi="Arial" w:cs="Arial"/>
          <w:b/>
          <w:bCs/>
          <w:noProof/>
          <w:sz w:val="24"/>
          <w:szCs w:val="24"/>
        </w:rPr>
        <w:t>SA WG2 Meeting #</w:t>
      </w:r>
      <w:r w:rsidR="00FF7914" w:rsidRPr="725AADDE">
        <w:rPr>
          <w:rFonts w:ascii="Arial" w:hAnsi="Arial" w:cs="Arial"/>
          <w:b/>
          <w:bCs/>
          <w:noProof/>
          <w:sz w:val="24"/>
          <w:szCs w:val="24"/>
        </w:rPr>
        <w:t>160</w:t>
      </w:r>
      <w:r w:rsidRPr="725AADDE">
        <w:rPr>
          <w:rFonts w:ascii="Arial" w:hAnsi="Arial" w:cs="Arial"/>
          <w:b/>
          <w:bCs/>
          <w:noProof/>
          <w:sz w:val="24"/>
          <w:szCs w:val="24"/>
        </w:rPr>
        <w:t>-Ad Hoc-e</w:t>
      </w:r>
      <w:r>
        <w:tab/>
      </w:r>
      <w:r w:rsidR="004328E4" w:rsidRPr="725AADDE">
        <w:rPr>
          <w:rFonts w:ascii="Arial" w:hAnsi="Arial" w:cs="Arial"/>
          <w:b/>
          <w:bCs/>
          <w:noProof/>
          <w:sz w:val="24"/>
          <w:szCs w:val="24"/>
        </w:rPr>
        <w:t>S2-2</w:t>
      </w:r>
      <w:r w:rsidR="009473CA" w:rsidRPr="725AADDE">
        <w:rPr>
          <w:rFonts w:ascii="Arial" w:hAnsi="Arial" w:cs="Arial"/>
          <w:b/>
          <w:bCs/>
          <w:noProof/>
          <w:sz w:val="24"/>
          <w:szCs w:val="24"/>
        </w:rPr>
        <w:t>4</w:t>
      </w:r>
      <w:r w:rsidR="3AEB3418" w:rsidRPr="725AADDE">
        <w:rPr>
          <w:rFonts w:ascii="Arial" w:hAnsi="Arial" w:cs="Arial"/>
          <w:b/>
          <w:bCs/>
          <w:noProof/>
          <w:sz w:val="24"/>
          <w:szCs w:val="24"/>
        </w:rPr>
        <w:t>01228</w:t>
      </w:r>
    </w:p>
    <w:p w14:paraId="76B7E3F6" w14:textId="74FAC6F7" w:rsidR="004328E4" w:rsidRPr="0042079B" w:rsidRDefault="00992974" w:rsidP="725AADDE">
      <w:pPr>
        <w:pBdr>
          <w:bottom w:val="single" w:sz="4" w:space="1" w:color="auto"/>
        </w:pBdr>
        <w:tabs>
          <w:tab w:val="right" w:pos="9638"/>
        </w:tabs>
        <w:rPr>
          <w:rFonts w:ascii="Arial" w:hAnsi="Arial" w:cs="Arial"/>
          <w:b/>
          <w:bCs/>
          <w:noProof/>
          <w:sz w:val="24"/>
          <w:szCs w:val="24"/>
        </w:rPr>
      </w:pPr>
      <w:r w:rsidRPr="725AADDE">
        <w:rPr>
          <w:rFonts w:ascii="Arial" w:hAnsi="Arial" w:cs="Arial"/>
          <w:b/>
          <w:bCs/>
          <w:noProof/>
          <w:sz w:val="24"/>
          <w:szCs w:val="24"/>
        </w:rPr>
        <w:t>E</w:t>
      </w:r>
      <w:r w:rsidR="13AE38C8" w:rsidRPr="725AADDE">
        <w:rPr>
          <w:rFonts w:ascii="Arial" w:hAnsi="Arial" w:cs="Arial"/>
          <w:b/>
          <w:bCs/>
          <w:noProof/>
          <w:sz w:val="24"/>
          <w:szCs w:val="24"/>
        </w:rPr>
        <w:t>lectronic M</w:t>
      </w:r>
      <w:r w:rsidRPr="725AADDE">
        <w:rPr>
          <w:rFonts w:ascii="Arial" w:hAnsi="Arial" w:cs="Arial"/>
          <w:b/>
          <w:bCs/>
          <w:noProof/>
          <w:sz w:val="24"/>
          <w:szCs w:val="24"/>
        </w:rPr>
        <w:t>eeting, January 22-29</w:t>
      </w:r>
      <w:r w:rsidR="004328E4" w:rsidRPr="725AADDE">
        <w:rPr>
          <w:rFonts w:ascii="Arial" w:hAnsi="Arial" w:cs="Arial"/>
          <w:b/>
          <w:bCs/>
          <w:noProof/>
          <w:sz w:val="24"/>
          <w:szCs w:val="24"/>
        </w:rPr>
        <w:t>, 202</w:t>
      </w:r>
      <w:r w:rsidRPr="725AADDE">
        <w:rPr>
          <w:rFonts w:ascii="Arial" w:hAnsi="Arial" w:cs="Arial"/>
          <w:b/>
          <w:bCs/>
          <w:noProof/>
          <w:sz w:val="24"/>
          <w:szCs w:val="24"/>
        </w:rPr>
        <w:t>4</w:t>
      </w:r>
      <w:r>
        <w:tab/>
      </w:r>
    </w:p>
    <w:p w14:paraId="70FCE88E" w14:textId="0571B490"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 Nokia Shanghai Bell</w:t>
      </w:r>
    </w:p>
    <w:p w14:paraId="317285C0" w14:textId="2701FEDB"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992974">
        <w:rPr>
          <w:rFonts w:ascii="Arial" w:hAnsi="Arial" w:cs="Arial"/>
          <w:b/>
        </w:rPr>
        <w:t>KI description for WT#2</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956A503"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45725A">
        <w:rPr>
          <w:rFonts w:ascii="Arial" w:hAnsi="Arial" w:cs="Arial"/>
          <w:b/>
        </w:rPr>
        <w:t>9</w:t>
      </w:r>
    </w:p>
    <w:p w14:paraId="7D924943" w14:textId="5D48666F"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w:t>
      </w:r>
      <w:r w:rsidR="00992974" w:rsidRPr="00992974">
        <w:rPr>
          <w:rFonts w:ascii="Arial" w:hAnsi="Arial" w:cs="Arial"/>
          <w:b/>
          <w:bCs/>
          <w:color w:val="auto"/>
          <w:kern w:val="24"/>
        </w:rPr>
        <w:t>eEDGE_5GC_ph3 / Rel-19</w:t>
      </w:r>
    </w:p>
    <w:p w14:paraId="70118D5E" w14:textId="59FBD6A9" w:rsidR="003808BD" w:rsidRDefault="003808BD" w:rsidP="003808BD">
      <w:pPr>
        <w:rPr>
          <w:rFonts w:ascii="Arial" w:hAnsi="Arial" w:cs="Arial"/>
          <w:i/>
        </w:rPr>
      </w:pPr>
      <w:r>
        <w:rPr>
          <w:rFonts w:ascii="Arial" w:hAnsi="Arial" w:cs="Arial"/>
          <w:i/>
        </w:rPr>
        <w:t xml:space="preserve">Abstract of the contribution: </w:t>
      </w:r>
      <w:bookmarkStart w:id="2" w:name="_Hlk154067258"/>
      <w:r>
        <w:rPr>
          <w:rFonts w:ascii="Arial" w:hAnsi="Arial" w:cs="Arial"/>
          <w:i/>
        </w:rPr>
        <w:t xml:space="preserve">This contribution proposes </w:t>
      </w:r>
      <w:r w:rsidR="00992974">
        <w:rPr>
          <w:rFonts w:ascii="Arial" w:hAnsi="Arial" w:cs="Arial"/>
          <w:i/>
        </w:rPr>
        <w:t>KI description for WT#2</w:t>
      </w:r>
      <w:bookmarkEnd w:id="2"/>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1FDC6537" w:rsidR="003808BD" w:rsidRDefault="00992974" w:rsidP="3550162D">
      <w:pPr>
        <w:pStyle w:val="B1"/>
        <w:ind w:left="0" w:firstLine="0"/>
        <w:rPr>
          <w:rFonts w:eastAsiaTheme="minorEastAsia"/>
          <w:lang w:eastAsia="ko-KR"/>
        </w:rPr>
      </w:pPr>
      <w:r w:rsidRPr="3550162D">
        <w:rPr>
          <w:rFonts w:eastAsiaTheme="minorEastAsia"/>
          <w:lang w:eastAsia="ko-KR"/>
        </w:rPr>
        <w:t>The new approved SID titled Study on Enhancement of support for Edge Computing in 5G Core network – Phase 3 (SP-231796 from SA2#102 Plenary) includes the below aspect to be studied as part of Rel-19</w:t>
      </w:r>
      <w:r w:rsidR="0064740D" w:rsidRPr="3550162D">
        <w:rPr>
          <w:rFonts w:eastAsiaTheme="minorEastAsia"/>
          <w:lang w:eastAsia="ko-KR"/>
        </w:rPr>
        <w:t>:</w:t>
      </w:r>
    </w:p>
    <w:p w14:paraId="0FF68D18" w14:textId="11582620" w:rsidR="00992974" w:rsidRPr="00992974" w:rsidRDefault="00992974" w:rsidP="00992974">
      <w:pPr>
        <w:pStyle w:val="B1"/>
        <w:rPr>
          <w:lang w:val="en-US" w:eastAsia="zh-CN" w:bidi="ar"/>
        </w:rPr>
      </w:pPr>
      <w:r w:rsidRPr="3550162D">
        <w:rPr>
          <w:lang w:val="en-US" w:eastAsia="zh-CN" w:bidi="ar"/>
        </w:rPr>
        <w:t>WT#2) Whether and how to support traffic sent to/from PSA after being processed by Edge Hosting Environment, e.g. 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14:paraId="1F29077E" w14:textId="2D452411" w:rsidR="00992974" w:rsidRPr="00992974" w:rsidRDefault="00992974" w:rsidP="00501347">
      <w:pPr>
        <w:pStyle w:val="B1"/>
        <w:rPr>
          <w:lang w:val="en-US" w:eastAsia="zh-CN" w:bidi="ar"/>
        </w:rPr>
      </w:pPr>
      <w:r w:rsidRPr="3550162D">
        <w:rPr>
          <w:lang w:val="en-US" w:eastAsia="zh-CN" w:bidi="ar"/>
        </w:rPr>
        <w:t>-</w:t>
      </w:r>
      <w:r>
        <w:tab/>
      </w:r>
      <w:r w:rsidRPr="3550162D">
        <w:rPr>
          <w:lang w:val="en-US" w:eastAsia="zh-CN" w:bidi="ar"/>
        </w:rPr>
        <w:t>Scenario: Support the User Plane routing and traffic steering of Application traffic between the local DN and a cloud server located in the central DN.</w:t>
      </w:r>
    </w:p>
    <w:p w14:paraId="700B0545" w14:textId="77777777" w:rsidR="00992974" w:rsidRDefault="00992974" w:rsidP="3550162D">
      <w:pPr>
        <w:pStyle w:val="B1"/>
        <w:ind w:left="0" w:firstLine="0"/>
        <w:rPr>
          <w:rFonts w:eastAsiaTheme="minorEastAsia"/>
          <w:lang w:eastAsia="ko-KR"/>
        </w:rPr>
      </w:pPr>
      <w:r w:rsidRPr="3550162D">
        <w:rPr>
          <w:lang w:val="en-US" w:eastAsia="zh-CN" w:bidi="ar"/>
        </w:rPr>
        <w:t>NOTE 2: For WT#2, all connectivity models in TS 23.548 need to be addressed and a single solution for all models is preferred.</w:t>
      </w:r>
      <w:r w:rsidRPr="3550162D">
        <w:rPr>
          <w:rFonts w:eastAsiaTheme="minorEastAsia"/>
          <w:lang w:eastAsia="ko-KR"/>
        </w:rPr>
        <w:t xml:space="preserve"> </w:t>
      </w:r>
    </w:p>
    <w:p w14:paraId="5449210B" w14:textId="3259DB37" w:rsidR="0064740D" w:rsidRPr="00175E83" w:rsidRDefault="00FE24E5" w:rsidP="3550162D">
      <w:pPr>
        <w:pStyle w:val="B1"/>
        <w:ind w:left="0" w:firstLine="0"/>
        <w:rPr>
          <w:rFonts w:eastAsiaTheme="minorEastAsia"/>
          <w:lang w:eastAsia="ko-KR"/>
        </w:rPr>
      </w:pPr>
      <w:r w:rsidRPr="3550162D">
        <w:rPr>
          <w:rFonts w:eastAsiaTheme="minorEastAsia"/>
          <w:lang w:eastAsia="ko-KR"/>
        </w:rPr>
        <w:t>This contribution proposes a KI description for the given WT#2</w:t>
      </w:r>
      <w:r w:rsidR="00992974" w:rsidRPr="3550162D">
        <w:rPr>
          <w:rFonts w:eastAsiaTheme="minorEastAsia"/>
          <w:lang w:eastAsia="ko-KR"/>
        </w:rPr>
        <w:t>.</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67C0C246" w:rsidR="00F42014" w:rsidRDefault="009A6FDF">
      <w:pPr>
        <w:rPr>
          <w:lang w:eastAsia="zh-CN"/>
        </w:rPr>
      </w:pPr>
      <w:bookmarkStart w:id="3" w:name="_Hlk513714389"/>
      <w:r w:rsidRPr="3550162D">
        <w:rPr>
          <w:lang w:eastAsia="zh-CN"/>
        </w:rPr>
        <w:t xml:space="preserve">It is proposed to </w:t>
      </w:r>
      <w:r w:rsidR="00992974" w:rsidRPr="3550162D">
        <w:rPr>
          <w:lang w:eastAsia="zh-CN"/>
        </w:rPr>
        <w:t>incorporate the following KI for Rel-19 FS_eEDGE_5GC_ph3 WT#2 in the FS_eEDGE_5GC_ph3 TR</w:t>
      </w:r>
      <w:r w:rsidR="00CE2DF8" w:rsidRPr="3550162D">
        <w:rPr>
          <w:lang w:eastAsia="zh-CN"/>
        </w:rPr>
        <w:t xml:space="preserve"> </w:t>
      </w:r>
      <w:r w:rsidR="00992974" w:rsidRPr="3550162D">
        <w:rPr>
          <w:lang w:eastAsia="zh-CN"/>
        </w:rPr>
        <w:t>23.700-</w:t>
      </w:r>
      <w:r w:rsidR="009473CA" w:rsidRPr="3550162D">
        <w:rPr>
          <w:lang w:eastAsia="zh-CN"/>
        </w:rPr>
        <w:t>49</w:t>
      </w:r>
      <w:r w:rsidR="00992974" w:rsidRPr="3550162D">
        <w:rPr>
          <w:lang w:eastAsia="zh-CN"/>
        </w:rPr>
        <w:t xml:space="preserve"> v0.1.0</w:t>
      </w:r>
      <w:r w:rsidR="00873F2E" w:rsidRPr="3550162D">
        <w:rPr>
          <w:lang w:eastAsia="zh-CN"/>
        </w:rPr>
        <w:t>.</w:t>
      </w:r>
    </w:p>
    <w:p w14:paraId="0A3EDADE" w14:textId="77777777" w:rsidR="008D4F56" w:rsidRDefault="008D4F56" w:rsidP="008D4F56">
      <w:pPr>
        <w:rPr>
          <w:lang w:eastAsia="zh-CN"/>
        </w:rPr>
      </w:pPr>
    </w:p>
    <w:p w14:paraId="285F3B22" w14:textId="616923DD"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36D49" w:rsidRPr="00136D49">
        <w:rPr>
          <w:rFonts w:ascii="Arial" w:hAnsi="Arial" w:cs="Arial"/>
          <w:color w:val="FF0000"/>
          <w:sz w:val="28"/>
          <w:szCs w:val="28"/>
          <w:lang w:val="en-US" w:eastAsia="zh-CN"/>
        </w:rPr>
        <w:t xml:space="preserve">START OF CHANGES (ALL NEW </w:t>
      </w:r>
      <w:proofErr w:type="gramStart"/>
      <w:r w:rsidR="00136D49" w:rsidRPr="00136D49">
        <w:rPr>
          <w:rFonts w:ascii="Arial" w:hAnsi="Arial" w:cs="Arial"/>
          <w:color w:val="FF0000"/>
          <w:sz w:val="28"/>
          <w:szCs w:val="28"/>
          <w:lang w:val="en-US" w:eastAsia="zh-CN"/>
        </w:rPr>
        <w:t>TEXT)</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7BABBA16" w14:textId="5590D026" w:rsidR="00E25536" w:rsidRDefault="00992974" w:rsidP="00E25536">
      <w:pPr>
        <w:pStyle w:val="Heading2"/>
        <w:rPr>
          <w:lang w:eastAsia="en-US"/>
        </w:rPr>
      </w:pPr>
      <w:bookmarkStart w:id="4" w:name="_Toc32767"/>
      <w:bookmarkStart w:id="5" w:name="_Toc16418"/>
      <w:bookmarkStart w:id="6" w:name="_Toc22214904"/>
      <w:bookmarkStart w:id="7" w:name="_Toc509905226"/>
      <w:bookmarkStart w:id="8" w:name="_Toc23254037"/>
      <w:bookmarkStart w:id="9" w:name="_Toc436124703"/>
      <w:bookmarkStart w:id="10" w:name="_Toc435670433"/>
      <w:bookmarkStart w:id="11" w:name="_Toc510604403"/>
      <w:bookmarkEnd w:id="3"/>
      <w:r w:rsidRPr="320D7C5F">
        <w:rPr>
          <w:lang w:eastAsia="ko-KR"/>
        </w:rPr>
        <w:t>X</w:t>
      </w:r>
      <w:r w:rsidR="009A6FDF">
        <w:t>.</w:t>
      </w:r>
      <w:r w:rsidRPr="320D7C5F">
        <w:rPr>
          <w:rFonts w:eastAsia="SimSun"/>
          <w:lang w:val="en-US" w:eastAsia="zh-CN"/>
        </w:rPr>
        <w:t>1</w:t>
      </w:r>
      <w:r>
        <w:tab/>
      </w:r>
      <w:r w:rsidR="009A6FDF" w:rsidRPr="320D7C5F">
        <w:rPr>
          <w:lang w:eastAsia="ko-KR"/>
        </w:rPr>
        <w:t xml:space="preserve">Key </w:t>
      </w:r>
      <w:r w:rsidRPr="320D7C5F">
        <w:rPr>
          <w:rFonts w:eastAsia="SimSun"/>
          <w:lang w:val="en-US" w:eastAsia="zh-CN"/>
        </w:rPr>
        <w:t>Issue #X</w:t>
      </w:r>
      <w:bookmarkEnd w:id="4"/>
      <w:bookmarkEnd w:id="5"/>
      <w:r w:rsidR="009A6FDF" w:rsidRPr="320D7C5F">
        <w:rPr>
          <w:lang w:eastAsia="ko-KR"/>
        </w:rPr>
        <w:t xml:space="preserve">: </w:t>
      </w:r>
      <w:r w:rsidR="6AC7F371" w:rsidRPr="320D7C5F">
        <w:rPr>
          <w:lang w:eastAsia="ko-KR"/>
        </w:rPr>
        <w:t>Steering locally processed traffic to another</w:t>
      </w:r>
      <w:r w:rsidR="005B6ACE">
        <w:rPr>
          <w:lang w:eastAsia="ko-KR"/>
        </w:rPr>
        <w:t xml:space="preserve"> part of</w:t>
      </w:r>
      <w:r w:rsidR="6AC7F371" w:rsidRPr="320D7C5F">
        <w:rPr>
          <w:lang w:eastAsia="ko-KR"/>
        </w:rPr>
        <w:t xml:space="preserve"> DN</w:t>
      </w:r>
    </w:p>
    <w:p w14:paraId="060ECE17" w14:textId="79831DCE" w:rsidR="00E25536" w:rsidRDefault="006644FC" w:rsidP="00E25536">
      <w:pPr>
        <w:pStyle w:val="Heading3"/>
        <w:rPr>
          <w:lang w:eastAsia="ko-KR"/>
        </w:rPr>
      </w:pPr>
      <w:bookmarkStart w:id="12" w:name="_Toc10734"/>
      <w:bookmarkStart w:id="13" w:name="_Toc1476"/>
      <w:r w:rsidRPr="3550162D">
        <w:rPr>
          <w:lang w:eastAsia="ko-KR"/>
        </w:rPr>
        <w:t>X</w:t>
      </w:r>
      <w:r w:rsidR="009A6FDF" w:rsidRPr="3550162D">
        <w:rPr>
          <w:lang w:eastAsia="ko-KR"/>
        </w:rPr>
        <w:t>.</w:t>
      </w:r>
      <w:r w:rsidRPr="3550162D">
        <w:rPr>
          <w:rFonts w:eastAsia="SimSun"/>
          <w:lang w:val="en-US" w:eastAsia="zh-CN"/>
        </w:rPr>
        <w:t>1</w:t>
      </w:r>
      <w:r w:rsidR="009A6FDF" w:rsidRPr="3550162D">
        <w:rPr>
          <w:lang w:eastAsia="ko-KR"/>
        </w:rPr>
        <w:t>.1</w:t>
      </w:r>
      <w:r>
        <w:tab/>
      </w:r>
      <w:bookmarkEnd w:id="12"/>
      <w:bookmarkEnd w:id="13"/>
      <w:r w:rsidR="009A6FDF" w:rsidRPr="3550162D">
        <w:rPr>
          <w:lang w:eastAsia="ko-KR"/>
        </w:rPr>
        <w:t>Description</w:t>
      </w:r>
    </w:p>
    <w:p w14:paraId="1BA7B44E" w14:textId="201AAD9B" w:rsidR="009473CA" w:rsidRDefault="009473CA" w:rsidP="009A6FDF">
      <w:pPr>
        <w:rPr>
          <w:rFonts w:eastAsia="SimSun"/>
          <w:lang w:eastAsia="zh-CN"/>
        </w:rPr>
      </w:pPr>
      <w:r w:rsidRPr="3550162D">
        <w:rPr>
          <w:rFonts w:eastAsia="SimSun"/>
          <w:lang w:eastAsia="zh-CN"/>
        </w:rPr>
        <w:t xml:space="preserve">When there is no direct communication possibility between a local </w:t>
      </w:r>
      <w:r w:rsidR="003F5058">
        <w:rPr>
          <w:rFonts w:eastAsia="SimSun"/>
          <w:lang w:eastAsia="zh-CN"/>
        </w:rPr>
        <w:t>pa</w:t>
      </w:r>
      <w:r w:rsidR="00FB514C">
        <w:rPr>
          <w:rFonts w:eastAsia="SimSun"/>
          <w:lang w:eastAsia="zh-CN"/>
        </w:rPr>
        <w:t xml:space="preserve">rt of </w:t>
      </w:r>
      <w:r w:rsidRPr="3550162D">
        <w:rPr>
          <w:rFonts w:eastAsia="SimSun"/>
          <w:lang w:eastAsia="zh-CN"/>
        </w:rPr>
        <w:t>DN and central</w:t>
      </w:r>
      <w:r w:rsidR="00FE24E5" w:rsidRPr="3550162D">
        <w:rPr>
          <w:rFonts w:eastAsia="SimSun"/>
          <w:lang w:eastAsia="zh-CN"/>
        </w:rPr>
        <w:t>/cloud</w:t>
      </w:r>
      <w:r w:rsidRPr="3550162D">
        <w:rPr>
          <w:rFonts w:eastAsia="SimSun"/>
          <w:lang w:eastAsia="zh-CN"/>
        </w:rPr>
        <w:t xml:space="preserve"> </w:t>
      </w:r>
      <w:r w:rsidR="009471AD">
        <w:rPr>
          <w:rFonts w:eastAsia="SimSun"/>
          <w:lang w:eastAsia="zh-CN"/>
        </w:rPr>
        <w:t xml:space="preserve">part of </w:t>
      </w:r>
      <w:r w:rsidRPr="3550162D">
        <w:rPr>
          <w:rFonts w:eastAsia="SimSun"/>
          <w:lang w:eastAsia="zh-CN"/>
        </w:rPr>
        <w:t>DN or between two local</w:t>
      </w:r>
      <w:r w:rsidR="00B061DD">
        <w:rPr>
          <w:rFonts w:eastAsia="SimSun"/>
          <w:lang w:eastAsia="zh-CN"/>
        </w:rPr>
        <w:t xml:space="preserve"> </w:t>
      </w:r>
      <w:r w:rsidR="00E37A95">
        <w:rPr>
          <w:rFonts w:eastAsia="SimSun"/>
          <w:lang w:eastAsia="zh-CN"/>
        </w:rPr>
        <w:t>part</w:t>
      </w:r>
      <w:r w:rsidR="00B061DD">
        <w:rPr>
          <w:rFonts w:eastAsia="SimSun"/>
          <w:lang w:eastAsia="zh-CN"/>
        </w:rPr>
        <w:t>s</w:t>
      </w:r>
      <w:r w:rsidR="00E37A95">
        <w:rPr>
          <w:rFonts w:eastAsia="SimSun"/>
          <w:lang w:eastAsia="zh-CN"/>
        </w:rPr>
        <w:t xml:space="preserve"> of </w:t>
      </w:r>
      <w:r w:rsidRPr="3550162D">
        <w:rPr>
          <w:rFonts w:eastAsia="SimSun"/>
          <w:lang w:eastAsia="zh-CN"/>
        </w:rPr>
        <w:t>DN</w:t>
      </w:r>
      <w:r w:rsidR="00DF558A">
        <w:rPr>
          <w:rFonts w:eastAsia="SimSun"/>
          <w:lang w:eastAsia="zh-CN"/>
        </w:rPr>
        <w:t>,</w:t>
      </w:r>
      <w:r w:rsidR="008530F5">
        <w:rPr>
          <w:rFonts w:eastAsia="SimSun"/>
          <w:lang w:eastAsia="zh-CN"/>
        </w:rPr>
        <w:t xml:space="preserve"> e.g.</w:t>
      </w:r>
      <w:r w:rsidRPr="3550162D">
        <w:rPr>
          <w:rFonts w:eastAsia="SimSun"/>
          <w:lang w:eastAsia="zh-CN"/>
        </w:rPr>
        <w:t xml:space="preserve"> due to a use of private IP address</w:t>
      </w:r>
      <w:r w:rsidR="00FE24E5" w:rsidRPr="3550162D">
        <w:rPr>
          <w:rFonts w:eastAsia="SimSun"/>
          <w:lang w:eastAsia="zh-CN"/>
        </w:rPr>
        <w:t>,</w:t>
      </w:r>
      <w:r w:rsidRPr="3550162D">
        <w:rPr>
          <w:rFonts w:eastAsia="SimSun"/>
          <w:lang w:eastAsia="zh-CN"/>
        </w:rPr>
        <w:t xml:space="preserve"> lack of secure tunnel</w:t>
      </w:r>
      <w:r w:rsidR="00FE24E5" w:rsidRPr="3550162D">
        <w:rPr>
          <w:rFonts w:eastAsia="SimSun"/>
          <w:lang w:eastAsia="zh-CN"/>
        </w:rPr>
        <w:t xml:space="preserve"> or lack of pre-established communication</w:t>
      </w:r>
      <w:r w:rsidR="004E2109">
        <w:rPr>
          <w:rFonts w:eastAsia="SimSun"/>
          <w:lang w:eastAsia="zh-CN"/>
        </w:rPr>
        <w:t xml:space="preserve"> (lack of N6 networking capability with some very local part of the DN)</w:t>
      </w:r>
      <w:r w:rsidRPr="3550162D">
        <w:rPr>
          <w:rFonts w:eastAsia="SimSun"/>
          <w:lang w:eastAsia="zh-CN"/>
        </w:rPr>
        <w:t xml:space="preserve">, 5GS may provide connection in-between these two </w:t>
      </w:r>
      <w:r w:rsidR="00972BB0">
        <w:rPr>
          <w:rFonts w:eastAsia="SimSun"/>
          <w:lang w:eastAsia="zh-CN"/>
        </w:rPr>
        <w:t xml:space="preserve">part of </w:t>
      </w:r>
      <w:r w:rsidRPr="3550162D">
        <w:rPr>
          <w:rFonts w:eastAsia="SimSun"/>
          <w:lang w:eastAsia="zh-CN"/>
        </w:rPr>
        <w:t xml:space="preserve">DNs to </w:t>
      </w:r>
      <w:r w:rsidR="00972BB0">
        <w:rPr>
          <w:rFonts w:eastAsia="SimSun"/>
          <w:lang w:eastAsia="zh-CN"/>
        </w:rPr>
        <w:t>allow EAS located in local part of the DN communicate with EAS located in other parts of the DN</w:t>
      </w:r>
      <w:r w:rsidRPr="3550162D">
        <w:rPr>
          <w:rFonts w:eastAsia="SimSun"/>
          <w:lang w:eastAsia="zh-CN"/>
        </w:rPr>
        <w:t>.</w:t>
      </w:r>
    </w:p>
    <w:p w14:paraId="482D46FC" w14:textId="59895F03" w:rsidR="00E25536" w:rsidRDefault="009A6FDF" w:rsidP="009A6FDF">
      <w:pPr>
        <w:rPr>
          <w:lang w:val="en-US" w:eastAsia="zh-CN"/>
        </w:rPr>
      </w:pPr>
      <w:r w:rsidRPr="3550162D">
        <w:rPr>
          <w:rFonts w:eastAsia="SimSun"/>
          <w:lang w:eastAsia="zh-CN"/>
        </w:rPr>
        <w:t xml:space="preserve">This </w:t>
      </w:r>
      <w:r w:rsidR="00603A3D" w:rsidRPr="3550162D">
        <w:rPr>
          <w:rFonts w:eastAsia="SimSun"/>
          <w:lang w:eastAsia="zh-CN"/>
        </w:rPr>
        <w:t xml:space="preserve">key issue aims to study the connectivity for the user plane routing and traffic steering of </w:t>
      </w:r>
      <w:r w:rsidR="00FE24E5" w:rsidRPr="3550162D">
        <w:rPr>
          <w:rFonts w:eastAsia="SimSun"/>
          <w:lang w:eastAsia="zh-CN"/>
        </w:rPr>
        <w:t xml:space="preserve">the </w:t>
      </w:r>
      <w:r w:rsidR="00603A3D" w:rsidRPr="3550162D">
        <w:rPr>
          <w:rFonts w:eastAsia="SimSun"/>
          <w:lang w:eastAsia="zh-CN"/>
        </w:rPr>
        <w:t xml:space="preserve">application traffic between an edge server located in the local </w:t>
      </w:r>
      <w:r w:rsidR="00972BB0">
        <w:rPr>
          <w:rFonts w:eastAsia="SimSun"/>
          <w:lang w:eastAsia="zh-CN"/>
        </w:rPr>
        <w:t xml:space="preserve">part of </w:t>
      </w:r>
      <w:r w:rsidR="00603A3D" w:rsidRPr="3550162D">
        <w:rPr>
          <w:rFonts w:eastAsia="SimSun"/>
          <w:lang w:eastAsia="zh-CN"/>
        </w:rPr>
        <w:t xml:space="preserve">DN and a cloud server located in the </w:t>
      </w:r>
      <w:r w:rsidR="00141D71" w:rsidRPr="3550162D">
        <w:rPr>
          <w:rFonts w:eastAsia="SimSun"/>
          <w:lang w:eastAsia="zh-CN"/>
        </w:rPr>
        <w:t xml:space="preserve">central </w:t>
      </w:r>
      <w:r w:rsidR="00972BB0">
        <w:rPr>
          <w:rFonts w:eastAsia="SimSun"/>
          <w:lang w:eastAsia="zh-CN"/>
        </w:rPr>
        <w:t xml:space="preserve">part of </w:t>
      </w:r>
      <w:r w:rsidR="00603A3D" w:rsidRPr="3550162D">
        <w:rPr>
          <w:rFonts w:eastAsia="SimSun"/>
          <w:lang w:eastAsia="zh-CN"/>
        </w:rPr>
        <w:t xml:space="preserve">DN, or between two edge servers located in two different local </w:t>
      </w:r>
      <w:r w:rsidR="00972BB0">
        <w:rPr>
          <w:rFonts w:eastAsia="SimSun"/>
          <w:lang w:eastAsia="zh-CN"/>
        </w:rPr>
        <w:t xml:space="preserve">parts of the </w:t>
      </w:r>
      <w:r w:rsidR="00603A3D" w:rsidRPr="3550162D">
        <w:rPr>
          <w:rFonts w:eastAsia="SimSun"/>
          <w:lang w:eastAsia="zh-CN"/>
        </w:rPr>
        <w:t>DN.</w:t>
      </w:r>
    </w:p>
    <w:p w14:paraId="432B2CF3" w14:textId="07A2DBCD" w:rsidR="006644FC" w:rsidRPr="009A6FDF" w:rsidRDefault="006644FC" w:rsidP="006644FC">
      <w:pPr>
        <w:rPr>
          <w:lang w:eastAsia="zh-CN"/>
        </w:rPr>
      </w:pPr>
      <w:r w:rsidRPr="3550162D">
        <w:rPr>
          <w:rFonts w:eastAsia="SimSun"/>
          <w:lang w:eastAsia="zh-CN"/>
        </w:rPr>
        <w:lastRenderedPageBreak/>
        <w:t xml:space="preserve">The following aspects </w:t>
      </w:r>
      <w:r w:rsidR="009473CA" w:rsidRPr="3550162D">
        <w:rPr>
          <w:rFonts w:eastAsia="SimSun"/>
          <w:lang w:eastAsia="zh-CN"/>
        </w:rPr>
        <w:t>need to</w:t>
      </w:r>
      <w:r w:rsidRPr="3550162D">
        <w:rPr>
          <w:rFonts w:eastAsia="SimSun"/>
          <w:lang w:eastAsia="zh-CN"/>
        </w:rPr>
        <w:t xml:space="preserve"> be studied</w:t>
      </w:r>
      <w:r w:rsidRPr="3550162D">
        <w:rPr>
          <w:lang w:eastAsia="zh-CN"/>
        </w:rPr>
        <w:t>:</w:t>
      </w:r>
    </w:p>
    <w:p w14:paraId="196F8344" w14:textId="5BB94159" w:rsidR="009A6FDF" w:rsidRDefault="009A6FDF" w:rsidP="009A6FDF">
      <w:pPr>
        <w:pStyle w:val="B1"/>
        <w:rPr>
          <w:lang w:val="en-US" w:eastAsia="zh-CN"/>
        </w:rPr>
      </w:pPr>
      <w:r w:rsidRPr="3550162D">
        <w:rPr>
          <w:lang w:val="en-US" w:eastAsia="zh-CN"/>
        </w:rPr>
        <w:t>-</w:t>
      </w:r>
      <w:r>
        <w:tab/>
      </w:r>
      <w:r w:rsidR="00FE24E5" w:rsidRPr="3550162D">
        <w:rPr>
          <w:lang w:val="en-US" w:eastAsia="zh-CN"/>
        </w:rPr>
        <w:t>W</w:t>
      </w:r>
      <w:r w:rsidR="008F15D6">
        <w:rPr>
          <w:lang w:val="en-US" w:eastAsia="zh-CN"/>
        </w:rPr>
        <w:t>h</w:t>
      </w:r>
      <w:r w:rsidR="00603A3D" w:rsidRPr="3550162D">
        <w:rPr>
          <w:lang w:val="en-US" w:eastAsia="zh-CN"/>
        </w:rPr>
        <w:t>ether and how</w:t>
      </w:r>
      <w:r w:rsidRPr="3550162D">
        <w:rPr>
          <w:lang w:val="en-US" w:eastAsia="zh-CN"/>
        </w:rPr>
        <w:t xml:space="preserve"> </w:t>
      </w:r>
      <w:r w:rsidR="00FE24E5" w:rsidRPr="3550162D">
        <w:rPr>
          <w:lang w:val="en-US" w:eastAsia="zh-CN"/>
        </w:rPr>
        <w:t xml:space="preserve">to trigger </w:t>
      </w:r>
      <w:r w:rsidR="00D42EAF" w:rsidRPr="3550162D">
        <w:rPr>
          <w:lang w:val="en-US" w:eastAsia="zh-CN"/>
        </w:rPr>
        <w:t xml:space="preserve">the 5GS </w:t>
      </w:r>
      <w:r w:rsidR="00603A3D" w:rsidRPr="3550162D">
        <w:rPr>
          <w:lang w:val="en-US" w:eastAsia="zh-CN"/>
        </w:rPr>
        <w:t>to</w:t>
      </w:r>
      <w:r w:rsidR="00D42EAF" w:rsidRPr="3550162D">
        <w:rPr>
          <w:lang w:val="en-US" w:eastAsia="zh-CN"/>
        </w:rPr>
        <w:t xml:space="preserve"> establish </w:t>
      </w:r>
      <w:r w:rsidR="00603A3D" w:rsidRPr="3550162D">
        <w:rPr>
          <w:lang w:val="en-US" w:eastAsia="zh-CN"/>
        </w:rPr>
        <w:t>the connectivity</w:t>
      </w:r>
      <w:r w:rsidR="00FE24E5" w:rsidRPr="3550162D">
        <w:rPr>
          <w:lang w:val="en-US" w:eastAsia="zh-CN"/>
        </w:rPr>
        <w:t xml:space="preserve"> between two </w:t>
      </w:r>
      <w:r w:rsidR="00D71B50">
        <w:rPr>
          <w:lang w:val="en-US" w:eastAsia="zh-CN"/>
        </w:rPr>
        <w:t xml:space="preserve">parts of the </w:t>
      </w:r>
      <w:r w:rsidR="00FE24E5" w:rsidRPr="3550162D">
        <w:rPr>
          <w:lang w:val="en-US" w:eastAsia="zh-CN"/>
        </w:rPr>
        <w:t>DN</w:t>
      </w:r>
      <w:r w:rsidR="00D42EAF" w:rsidRPr="3550162D">
        <w:rPr>
          <w:lang w:val="en-US" w:eastAsia="zh-CN"/>
        </w:rPr>
        <w:t>.</w:t>
      </w:r>
    </w:p>
    <w:p w14:paraId="5D660A82" w14:textId="6E8C9CCF" w:rsidR="00FE24E5" w:rsidRDefault="00D42EAF" w:rsidP="00FE24E5">
      <w:pPr>
        <w:pStyle w:val="B1"/>
        <w:ind w:left="852"/>
        <w:rPr>
          <w:lang w:val="en-US" w:eastAsia="zh-CN"/>
        </w:rPr>
      </w:pPr>
      <w:r w:rsidRPr="3550162D">
        <w:rPr>
          <w:lang w:val="en-US" w:eastAsia="zh-CN"/>
        </w:rPr>
        <w:t>-</w:t>
      </w:r>
      <w:r>
        <w:tab/>
      </w:r>
      <w:r w:rsidR="00FE24E5" w:rsidRPr="3550162D">
        <w:rPr>
          <w:lang w:val="en-US" w:eastAsia="zh-CN"/>
        </w:rPr>
        <w:t>Potential interactions between AF and 5G</w:t>
      </w:r>
      <w:r w:rsidR="00141D71" w:rsidRPr="3550162D">
        <w:rPr>
          <w:lang w:val="en-US" w:eastAsia="zh-CN"/>
        </w:rPr>
        <w:t>C</w:t>
      </w:r>
      <w:r w:rsidR="00FE24E5" w:rsidRPr="3550162D">
        <w:rPr>
          <w:lang w:val="en-US" w:eastAsia="zh-CN"/>
        </w:rPr>
        <w:t xml:space="preserve"> to</w:t>
      </w:r>
      <w:r w:rsidR="00141D71" w:rsidRPr="3550162D">
        <w:rPr>
          <w:lang w:val="en-US" w:eastAsia="zh-CN"/>
        </w:rPr>
        <w:t xml:space="preserve"> </w:t>
      </w:r>
      <w:r w:rsidR="00FE24E5" w:rsidRPr="3550162D">
        <w:rPr>
          <w:lang w:val="en-US" w:eastAsia="zh-CN"/>
        </w:rPr>
        <w:t>indicate the need</w:t>
      </w:r>
      <w:r w:rsidR="00401707">
        <w:rPr>
          <w:lang w:val="en-US" w:eastAsia="zh-CN"/>
        </w:rPr>
        <w:t>, target traffic,</w:t>
      </w:r>
      <w:r w:rsidR="00FE24E5" w:rsidRPr="3550162D">
        <w:rPr>
          <w:lang w:val="en-US" w:eastAsia="zh-CN"/>
        </w:rPr>
        <w:t xml:space="preserve"> </w:t>
      </w:r>
      <w:r w:rsidR="00D345E4">
        <w:rPr>
          <w:lang w:val="en-US" w:eastAsia="zh-CN"/>
        </w:rPr>
        <w:t xml:space="preserve">and QoS requirements </w:t>
      </w:r>
      <w:r w:rsidR="00FE24E5" w:rsidRPr="3550162D">
        <w:rPr>
          <w:lang w:val="en-US" w:eastAsia="zh-CN"/>
        </w:rPr>
        <w:t xml:space="preserve">of </w:t>
      </w:r>
      <w:r w:rsidR="00D345E4">
        <w:rPr>
          <w:lang w:val="en-US" w:eastAsia="zh-CN"/>
        </w:rPr>
        <w:t>connectivity</w:t>
      </w:r>
      <w:r w:rsidR="00D345E4" w:rsidRPr="3550162D">
        <w:rPr>
          <w:lang w:val="en-US" w:eastAsia="zh-CN"/>
        </w:rPr>
        <w:t xml:space="preserve"> </w:t>
      </w:r>
      <w:r w:rsidR="00FE24E5" w:rsidRPr="3550162D">
        <w:rPr>
          <w:lang w:val="en-US" w:eastAsia="zh-CN"/>
        </w:rPr>
        <w:t xml:space="preserve">between two </w:t>
      </w:r>
      <w:r w:rsidR="00DB50BE">
        <w:rPr>
          <w:lang w:val="en-US" w:eastAsia="zh-CN"/>
        </w:rPr>
        <w:t xml:space="preserve">parts of the </w:t>
      </w:r>
      <w:r w:rsidR="00FE24E5" w:rsidRPr="3550162D">
        <w:rPr>
          <w:lang w:val="en-US" w:eastAsia="zh-CN"/>
        </w:rPr>
        <w:t>DN</w:t>
      </w:r>
      <w:r w:rsidR="00293C4C">
        <w:rPr>
          <w:lang w:val="en-US" w:eastAsia="zh-CN"/>
        </w:rPr>
        <w:t>.</w:t>
      </w:r>
    </w:p>
    <w:p w14:paraId="782D1935" w14:textId="2DB70077" w:rsidR="008F15D6" w:rsidRDefault="008F15D6" w:rsidP="001C1218">
      <w:pPr>
        <w:pStyle w:val="B1"/>
        <w:numPr>
          <w:ilvl w:val="0"/>
          <w:numId w:val="12"/>
        </w:numPr>
        <w:rPr>
          <w:lang w:val="en-US" w:eastAsia="zh-CN"/>
        </w:rPr>
      </w:pPr>
      <w:r>
        <w:rPr>
          <w:lang w:val="en-US" w:eastAsia="zh-CN"/>
        </w:rPr>
        <w:t>Whether and how</w:t>
      </w:r>
      <w:r w:rsidRPr="3550162D">
        <w:rPr>
          <w:lang w:val="en-US" w:eastAsia="zh-CN"/>
        </w:rPr>
        <w:t xml:space="preserve"> the 5GS establishes the connectivity between two </w:t>
      </w:r>
      <w:r w:rsidR="00107D36">
        <w:rPr>
          <w:lang w:val="en-US" w:eastAsia="zh-CN"/>
        </w:rPr>
        <w:t xml:space="preserve">parts of the </w:t>
      </w:r>
      <w:r w:rsidRPr="3550162D">
        <w:rPr>
          <w:lang w:val="en-US" w:eastAsia="zh-CN"/>
        </w:rPr>
        <w:t>DN</w:t>
      </w:r>
      <w:r w:rsidR="00401707">
        <w:rPr>
          <w:lang w:val="en-US" w:eastAsia="zh-CN"/>
        </w:rPr>
        <w:t xml:space="preserve">, </w:t>
      </w:r>
      <w:r w:rsidR="00401707" w:rsidRPr="00E231DE">
        <w:rPr>
          <w:lang w:val="en-US" w:eastAsia="zh-CN"/>
        </w:rPr>
        <w:t xml:space="preserve">without impact on the existing connection between UE and local </w:t>
      </w:r>
      <w:r w:rsidR="00401707">
        <w:rPr>
          <w:lang w:val="en-US" w:eastAsia="zh-CN"/>
        </w:rPr>
        <w:t xml:space="preserve">part of the </w:t>
      </w:r>
      <w:r w:rsidR="00401707" w:rsidRPr="00E231DE">
        <w:rPr>
          <w:lang w:val="en-US" w:eastAsia="zh-CN"/>
        </w:rPr>
        <w:t>DN</w:t>
      </w:r>
      <w:r w:rsidRPr="3550162D">
        <w:rPr>
          <w:lang w:val="en-US" w:eastAsia="zh-CN"/>
        </w:rPr>
        <w:t>.</w:t>
      </w:r>
    </w:p>
    <w:p w14:paraId="5D9EA795" w14:textId="1022AA7E" w:rsidR="00FA08F0" w:rsidRPr="00637AF8" w:rsidRDefault="00982328" w:rsidP="00637AF8">
      <w:pPr>
        <w:pStyle w:val="B1"/>
        <w:ind w:left="0" w:firstLine="0"/>
        <w:rPr>
          <w:lang w:val="en-US" w:eastAsia="zh-CN" w:bidi="ar"/>
        </w:rPr>
      </w:pPr>
      <w:r w:rsidRPr="00637AF8">
        <w:rPr>
          <w:lang w:val="en-US" w:eastAsia="zh-CN" w:bidi="ar"/>
        </w:rPr>
        <w:t>NOTE</w:t>
      </w:r>
      <w:r w:rsidR="00FA08F0" w:rsidRPr="00637AF8">
        <w:rPr>
          <w:lang w:val="en-US" w:eastAsia="zh-CN" w:bidi="ar"/>
        </w:rPr>
        <w:t xml:space="preserve"> 1</w:t>
      </w:r>
      <w:r w:rsidRPr="00637AF8">
        <w:rPr>
          <w:lang w:val="en-US" w:eastAsia="zh-CN" w:bidi="ar"/>
        </w:rPr>
        <w:t>: T</w:t>
      </w:r>
      <w:r w:rsidR="0045725A" w:rsidRPr="00637AF8">
        <w:rPr>
          <w:lang w:val="en-US" w:eastAsia="zh-CN" w:bidi="ar"/>
        </w:rPr>
        <w:t>his work will be coordinated with SA3 for security aspects.</w:t>
      </w:r>
    </w:p>
    <w:p w14:paraId="7AF2B0D4" w14:textId="3FD88041" w:rsidR="0045725A" w:rsidRPr="00637AF8" w:rsidRDefault="00FA08F0" w:rsidP="00637AF8">
      <w:pPr>
        <w:pStyle w:val="B1"/>
        <w:ind w:left="0" w:firstLine="0"/>
        <w:rPr>
          <w:lang w:val="en-US" w:eastAsia="zh-CN" w:bidi="ar"/>
        </w:rPr>
      </w:pPr>
      <w:r w:rsidRPr="00637AF8">
        <w:rPr>
          <w:lang w:val="en-US" w:eastAsia="zh-CN" w:bidi="ar"/>
        </w:rPr>
        <w:t xml:space="preserve">NOTE 2: Roaming cases are not considered as part of this </w:t>
      </w:r>
      <w:r w:rsidR="00345DC5" w:rsidRPr="00637AF8">
        <w:rPr>
          <w:lang w:val="en-US" w:eastAsia="zh-CN" w:bidi="ar"/>
        </w:rPr>
        <w:t>k</w:t>
      </w:r>
      <w:r w:rsidRPr="00637AF8">
        <w:rPr>
          <w:lang w:val="en-US" w:eastAsia="zh-CN" w:bidi="ar"/>
        </w:rPr>
        <w:t xml:space="preserve">ey </w:t>
      </w:r>
      <w:r w:rsidR="00345DC5" w:rsidRPr="00637AF8">
        <w:rPr>
          <w:lang w:val="en-US" w:eastAsia="zh-CN" w:bidi="ar"/>
        </w:rPr>
        <w:t>i</w:t>
      </w:r>
      <w:r w:rsidRPr="00637AF8">
        <w:rPr>
          <w:lang w:val="en-US" w:eastAsia="zh-CN" w:bidi="ar"/>
        </w:rPr>
        <w:t>ssue.</w:t>
      </w:r>
    </w:p>
    <w:bookmarkEnd w:id="6"/>
    <w:bookmarkEnd w:id="7"/>
    <w:bookmarkEnd w:id="8"/>
    <w:bookmarkEnd w:id="9"/>
    <w:bookmarkEnd w:id="10"/>
    <w:bookmarkEnd w:id="11"/>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6450" w14:textId="77777777" w:rsidR="007079E0" w:rsidRDefault="007079E0" w:rsidP="00F42014">
      <w:pPr>
        <w:spacing w:after="0"/>
      </w:pPr>
      <w:r>
        <w:separator/>
      </w:r>
    </w:p>
  </w:endnote>
  <w:endnote w:type="continuationSeparator" w:id="0">
    <w:p w14:paraId="56CA490E" w14:textId="77777777" w:rsidR="007079E0" w:rsidRDefault="007079E0" w:rsidP="00F42014">
      <w:pPr>
        <w:spacing w:after="0"/>
      </w:pPr>
      <w:r>
        <w:continuationSeparator/>
      </w:r>
    </w:p>
  </w:endnote>
  <w:endnote w:type="continuationNotice" w:id="1">
    <w:p w14:paraId="1DC953AC" w14:textId="77777777" w:rsidR="007079E0" w:rsidRDefault="00707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4261D" w14:textId="77777777" w:rsidR="007079E0" w:rsidRDefault="007079E0" w:rsidP="00F42014">
      <w:pPr>
        <w:spacing w:after="0"/>
      </w:pPr>
      <w:r>
        <w:separator/>
      </w:r>
    </w:p>
  </w:footnote>
  <w:footnote w:type="continuationSeparator" w:id="0">
    <w:p w14:paraId="5F828BAE" w14:textId="77777777" w:rsidR="007079E0" w:rsidRDefault="007079E0" w:rsidP="00F42014">
      <w:pPr>
        <w:spacing w:after="0"/>
      </w:pPr>
      <w:r>
        <w:continuationSeparator/>
      </w:r>
    </w:p>
  </w:footnote>
  <w:footnote w:type="continuationNotice" w:id="1">
    <w:p w14:paraId="52BE3D8C" w14:textId="77777777" w:rsidR="007079E0" w:rsidRDefault="00707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C1E130B"/>
    <w:multiLevelType w:val="hybridMultilevel"/>
    <w:tmpl w:val="A20AC5A8"/>
    <w:lvl w:ilvl="0" w:tplc="2A9893A2">
      <w:start w:val="4"/>
      <w:numFmt w:val="bullet"/>
      <w:lvlText w:val="-"/>
      <w:lvlJc w:val="left"/>
      <w:pPr>
        <w:ind w:left="644" w:hanging="360"/>
      </w:pPr>
      <w:rPr>
        <w:rFonts w:ascii="Arial" w:eastAsia="Arial"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 w:numId="12" w16cid:durableId="692799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4998"/>
    <w:rsid w:val="00035DA3"/>
    <w:rsid w:val="000362A8"/>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480"/>
    <w:rsid w:val="000A5F02"/>
    <w:rsid w:val="000A63A0"/>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0C38"/>
    <w:rsid w:val="00102DDF"/>
    <w:rsid w:val="001036A5"/>
    <w:rsid w:val="001038DA"/>
    <w:rsid w:val="00103CA3"/>
    <w:rsid w:val="001046E0"/>
    <w:rsid w:val="001046EC"/>
    <w:rsid w:val="0010609F"/>
    <w:rsid w:val="00107A57"/>
    <w:rsid w:val="00107BF8"/>
    <w:rsid w:val="00107D36"/>
    <w:rsid w:val="00111FC7"/>
    <w:rsid w:val="001143F8"/>
    <w:rsid w:val="00114F2A"/>
    <w:rsid w:val="00115BFB"/>
    <w:rsid w:val="001164CC"/>
    <w:rsid w:val="00116A9D"/>
    <w:rsid w:val="001177E0"/>
    <w:rsid w:val="001208AE"/>
    <w:rsid w:val="00122E67"/>
    <w:rsid w:val="0012312A"/>
    <w:rsid w:val="001238D4"/>
    <w:rsid w:val="00123B25"/>
    <w:rsid w:val="001243F0"/>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6D49"/>
    <w:rsid w:val="001377AC"/>
    <w:rsid w:val="00141564"/>
    <w:rsid w:val="00141D71"/>
    <w:rsid w:val="00142FEC"/>
    <w:rsid w:val="0014466E"/>
    <w:rsid w:val="0014483E"/>
    <w:rsid w:val="00145870"/>
    <w:rsid w:val="00145ACE"/>
    <w:rsid w:val="00147414"/>
    <w:rsid w:val="00147948"/>
    <w:rsid w:val="00150136"/>
    <w:rsid w:val="001509CD"/>
    <w:rsid w:val="00152808"/>
    <w:rsid w:val="001545D0"/>
    <w:rsid w:val="001549B2"/>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66CF"/>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1218"/>
    <w:rsid w:val="001C22D4"/>
    <w:rsid w:val="001C2D22"/>
    <w:rsid w:val="001C2D55"/>
    <w:rsid w:val="001C318C"/>
    <w:rsid w:val="001C4E24"/>
    <w:rsid w:val="001C57A2"/>
    <w:rsid w:val="001C5EF7"/>
    <w:rsid w:val="001C64B2"/>
    <w:rsid w:val="001C6787"/>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FC3"/>
    <w:rsid w:val="001E0D23"/>
    <w:rsid w:val="001E11E4"/>
    <w:rsid w:val="001E39F7"/>
    <w:rsid w:val="001E4EA0"/>
    <w:rsid w:val="001E5077"/>
    <w:rsid w:val="001E6167"/>
    <w:rsid w:val="001E6F38"/>
    <w:rsid w:val="001F0649"/>
    <w:rsid w:val="001F0B49"/>
    <w:rsid w:val="001F0EA4"/>
    <w:rsid w:val="001F15CA"/>
    <w:rsid w:val="001F2981"/>
    <w:rsid w:val="001F32D8"/>
    <w:rsid w:val="001F7AAB"/>
    <w:rsid w:val="002015C8"/>
    <w:rsid w:val="00201AAF"/>
    <w:rsid w:val="00202247"/>
    <w:rsid w:val="00202311"/>
    <w:rsid w:val="00202B33"/>
    <w:rsid w:val="00202C66"/>
    <w:rsid w:val="002032A9"/>
    <w:rsid w:val="00203882"/>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F9"/>
    <w:rsid w:val="0022708F"/>
    <w:rsid w:val="002275C3"/>
    <w:rsid w:val="00227832"/>
    <w:rsid w:val="00227E80"/>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3AFD"/>
    <w:rsid w:val="002641FA"/>
    <w:rsid w:val="00266CBA"/>
    <w:rsid w:val="00267626"/>
    <w:rsid w:val="00274899"/>
    <w:rsid w:val="0027566B"/>
    <w:rsid w:val="00275D55"/>
    <w:rsid w:val="00277F41"/>
    <w:rsid w:val="00281949"/>
    <w:rsid w:val="00281991"/>
    <w:rsid w:val="00283230"/>
    <w:rsid w:val="002839F4"/>
    <w:rsid w:val="00285BDD"/>
    <w:rsid w:val="00286854"/>
    <w:rsid w:val="00286D0B"/>
    <w:rsid w:val="00287487"/>
    <w:rsid w:val="0028762C"/>
    <w:rsid w:val="00291C8F"/>
    <w:rsid w:val="00292069"/>
    <w:rsid w:val="00292452"/>
    <w:rsid w:val="00292FF6"/>
    <w:rsid w:val="00293C4C"/>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2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DC5"/>
    <w:rsid w:val="00346605"/>
    <w:rsid w:val="00350709"/>
    <w:rsid w:val="00350EDE"/>
    <w:rsid w:val="00350F9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C8"/>
    <w:rsid w:val="003E6BE7"/>
    <w:rsid w:val="003E6D49"/>
    <w:rsid w:val="003F004E"/>
    <w:rsid w:val="003F01AD"/>
    <w:rsid w:val="003F08A7"/>
    <w:rsid w:val="003F1F82"/>
    <w:rsid w:val="003F3F6E"/>
    <w:rsid w:val="003F41CC"/>
    <w:rsid w:val="003F5058"/>
    <w:rsid w:val="003F67CE"/>
    <w:rsid w:val="0040029E"/>
    <w:rsid w:val="00400AFF"/>
    <w:rsid w:val="00401707"/>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5725A"/>
    <w:rsid w:val="00461F7A"/>
    <w:rsid w:val="004622FF"/>
    <w:rsid w:val="0046375D"/>
    <w:rsid w:val="00464A63"/>
    <w:rsid w:val="004650D5"/>
    <w:rsid w:val="00465D0B"/>
    <w:rsid w:val="00466128"/>
    <w:rsid w:val="004678BE"/>
    <w:rsid w:val="004704E6"/>
    <w:rsid w:val="00471B6A"/>
    <w:rsid w:val="00472BC0"/>
    <w:rsid w:val="004754FF"/>
    <w:rsid w:val="00475714"/>
    <w:rsid w:val="00475C24"/>
    <w:rsid w:val="00476F88"/>
    <w:rsid w:val="00477099"/>
    <w:rsid w:val="00477ABD"/>
    <w:rsid w:val="00477ED3"/>
    <w:rsid w:val="0048026F"/>
    <w:rsid w:val="004812A9"/>
    <w:rsid w:val="0048143B"/>
    <w:rsid w:val="0048153F"/>
    <w:rsid w:val="00482965"/>
    <w:rsid w:val="00482EF1"/>
    <w:rsid w:val="00483FB6"/>
    <w:rsid w:val="00485087"/>
    <w:rsid w:val="004860C1"/>
    <w:rsid w:val="00487129"/>
    <w:rsid w:val="00487B1E"/>
    <w:rsid w:val="00491D22"/>
    <w:rsid w:val="004939FD"/>
    <w:rsid w:val="004948EC"/>
    <w:rsid w:val="00494F23"/>
    <w:rsid w:val="00495598"/>
    <w:rsid w:val="004968BB"/>
    <w:rsid w:val="00496A3E"/>
    <w:rsid w:val="00497155"/>
    <w:rsid w:val="00497C64"/>
    <w:rsid w:val="00497D71"/>
    <w:rsid w:val="00497E5A"/>
    <w:rsid w:val="004A0F3B"/>
    <w:rsid w:val="004A1EC8"/>
    <w:rsid w:val="004A2769"/>
    <w:rsid w:val="004A29ED"/>
    <w:rsid w:val="004A6258"/>
    <w:rsid w:val="004A7BC9"/>
    <w:rsid w:val="004B0FD0"/>
    <w:rsid w:val="004B1D93"/>
    <w:rsid w:val="004B2248"/>
    <w:rsid w:val="004B31D1"/>
    <w:rsid w:val="004B3523"/>
    <w:rsid w:val="004B3D28"/>
    <w:rsid w:val="004B4F03"/>
    <w:rsid w:val="004C0033"/>
    <w:rsid w:val="004C086B"/>
    <w:rsid w:val="004C098E"/>
    <w:rsid w:val="004C0C29"/>
    <w:rsid w:val="004C101C"/>
    <w:rsid w:val="004C1224"/>
    <w:rsid w:val="004C1EB2"/>
    <w:rsid w:val="004C351E"/>
    <w:rsid w:val="004C3F02"/>
    <w:rsid w:val="004C4E92"/>
    <w:rsid w:val="004C51D9"/>
    <w:rsid w:val="004C5B30"/>
    <w:rsid w:val="004C6489"/>
    <w:rsid w:val="004D2598"/>
    <w:rsid w:val="004D3E0F"/>
    <w:rsid w:val="004D47CA"/>
    <w:rsid w:val="004E1FEC"/>
    <w:rsid w:val="004E204B"/>
    <w:rsid w:val="004E2103"/>
    <w:rsid w:val="004E2109"/>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347"/>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192E"/>
    <w:rsid w:val="00531A54"/>
    <w:rsid w:val="005320B4"/>
    <w:rsid w:val="005321BB"/>
    <w:rsid w:val="005338E0"/>
    <w:rsid w:val="00535A8D"/>
    <w:rsid w:val="00541740"/>
    <w:rsid w:val="00542686"/>
    <w:rsid w:val="00543C0E"/>
    <w:rsid w:val="0054461F"/>
    <w:rsid w:val="0054532D"/>
    <w:rsid w:val="00546161"/>
    <w:rsid w:val="00547D69"/>
    <w:rsid w:val="00550081"/>
    <w:rsid w:val="005530DA"/>
    <w:rsid w:val="00553D36"/>
    <w:rsid w:val="005545BE"/>
    <w:rsid w:val="00554E12"/>
    <w:rsid w:val="00556B59"/>
    <w:rsid w:val="00556E51"/>
    <w:rsid w:val="00556FF1"/>
    <w:rsid w:val="0056042C"/>
    <w:rsid w:val="00561D8D"/>
    <w:rsid w:val="0056209F"/>
    <w:rsid w:val="005673B6"/>
    <w:rsid w:val="005709B4"/>
    <w:rsid w:val="005725EE"/>
    <w:rsid w:val="00573512"/>
    <w:rsid w:val="00573F49"/>
    <w:rsid w:val="00574023"/>
    <w:rsid w:val="005749BE"/>
    <w:rsid w:val="005753F9"/>
    <w:rsid w:val="005765E5"/>
    <w:rsid w:val="005808D2"/>
    <w:rsid w:val="00580F1E"/>
    <w:rsid w:val="00581B9C"/>
    <w:rsid w:val="00581B9E"/>
    <w:rsid w:val="00581CE6"/>
    <w:rsid w:val="0058240E"/>
    <w:rsid w:val="005834F6"/>
    <w:rsid w:val="00584692"/>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F74"/>
    <w:rsid w:val="005A2629"/>
    <w:rsid w:val="005A2E83"/>
    <w:rsid w:val="005A4508"/>
    <w:rsid w:val="005A5780"/>
    <w:rsid w:val="005A58B3"/>
    <w:rsid w:val="005A64CD"/>
    <w:rsid w:val="005B0323"/>
    <w:rsid w:val="005B05AE"/>
    <w:rsid w:val="005B42E0"/>
    <w:rsid w:val="005B59FF"/>
    <w:rsid w:val="005B6482"/>
    <w:rsid w:val="005B6ACE"/>
    <w:rsid w:val="005C26EE"/>
    <w:rsid w:val="005C289E"/>
    <w:rsid w:val="005C36BD"/>
    <w:rsid w:val="005C5371"/>
    <w:rsid w:val="005C5A60"/>
    <w:rsid w:val="005C61E6"/>
    <w:rsid w:val="005C6BCE"/>
    <w:rsid w:val="005C7441"/>
    <w:rsid w:val="005C7C83"/>
    <w:rsid w:val="005D11EC"/>
    <w:rsid w:val="005D1468"/>
    <w:rsid w:val="005D1A72"/>
    <w:rsid w:val="005D2C13"/>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3A3D"/>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37AF8"/>
    <w:rsid w:val="006403D1"/>
    <w:rsid w:val="00641A67"/>
    <w:rsid w:val="00644D4F"/>
    <w:rsid w:val="00644D5B"/>
    <w:rsid w:val="0064523D"/>
    <w:rsid w:val="00645608"/>
    <w:rsid w:val="00645E9D"/>
    <w:rsid w:val="00646A75"/>
    <w:rsid w:val="0064740D"/>
    <w:rsid w:val="0064777E"/>
    <w:rsid w:val="00647BAE"/>
    <w:rsid w:val="006509F2"/>
    <w:rsid w:val="006512E2"/>
    <w:rsid w:val="00651879"/>
    <w:rsid w:val="0065194B"/>
    <w:rsid w:val="00651ACB"/>
    <w:rsid w:val="00651D9B"/>
    <w:rsid w:val="0065262C"/>
    <w:rsid w:val="0065375C"/>
    <w:rsid w:val="006543E2"/>
    <w:rsid w:val="0065464D"/>
    <w:rsid w:val="00657B29"/>
    <w:rsid w:val="006609BB"/>
    <w:rsid w:val="00660E3D"/>
    <w:rsid w:val="00661FF3"/>
    <w:rsid w:val="00662007"/>
    <w:rsid w:val="00662994"/>
    <w:rsid w:val="006633DF"/>
    <w:rsid w:val="006644FC"/>
    <w:rsid w:val="00664C82"/>
    <w:rsid w:val="00666DBD"/>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6B5"/>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3A4"/>
    <w:rsid w:val="006B141E"/>
    <w:rsid w:val="006B1987"/>
    <w:rsid w:val="006B4018"/>
    <w:rsid w:val="006B4189"/>
    <w:rsid w:val="006B436E"/>
    <w:rsid w:val="006B45AA"/>
    <w:rsid w:val="006B577B"/>
    <w:rsid w:val="006B6BD0"/>
    <w:rsid w:val="006C047D"/>
    <w:rsid w:val="006C0A73"/>
    <w:rsid w:val="006C0D2D"/>
    <w:rsid w:val="006C22F2"/>
    <w:rsid w:val="006C3332"/>
    <w:rsid w:val="006C5998"/>
    <w:rsid w:val="006C59A8"/>
    <w:rsid w:val="006C65B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79E0"/>
    <w:rsid w:val="007100EF"/>
    <w:rsid w:val="00711CE9"/>
    <w:rsid w:val="00711FAD"/>
    <w:rsid w:val="00711FEA"/>
    <w:rsid w:val="0071230A"/>
    <w:rsid w:val="00712F76"/>
    <w:rsid w:val="007133AD"/>
    <w:rsid w:val="007145E9"/>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002"/>
    <w:rsid w:val="00792BA0"/>
    <w:rsid w:val="00792E14"/>
    <w:rsid w:val="00793736"/>
    <w:rsid w:val="00794DD7"/>
    <w:rsid w:val="00795400"/>
    <w:rsid w:val="00797289"/>
    <w:rsid w:val="007A08FB"/>
    <w:rsid w:val="007A0C78"/>
    <w:rsid w:val="007A2150"/>
    <w:rsid w:val="007A3699"/>
    <w:rsid w:val="007A39F9"/>
    <w:rsid w:val="007A3CFB"/>
    <w:rsid w:val="007A4093"/>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49F9"/>
    <w:rsid w:val="0084508A"/>
    <w:rsid w:val="0084535E"/>
    <w:rsid w:val="00846385"/>
    <w:rsid w:val="0085047F"/>
    <w:rsid w:val="00850FB7"/>
    <w:rsid w:val="00851A7D"/>
    <w:rsid w:val="00851F78"/>
    <w:rsid w:val="008521C9"/>
    <w:rsid w:val="00852CB8"/>
    <w:rsid w:val="008530F5"/>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578"/>
    <w:rsid w:val="008B79D4"/>
    <w:rsid w:val="008B7A85"/>
    <w:rsid w:val="008C00DD"/>
    <w:rsid w:val="008C29D8"/>
    <w:rsid w:val="008C33BC"/>
    <w:rsid w:val="008C35B9"/>
    <w:rsid w:val="008C552D"/>
    <w:rsid w:val="008C5972"/>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5D6"/>
    <w:rsid w:val="008F1683"/>
    <w:rsid w:val="008F1AFE"/>
    <w:rsid w:val="008F24FB"/>
    <w:rsid w:val="008F257C"/>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2D51"/>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1AD"/>
    <w:rsid w:val="009473CA"/>
    <w:rsid w:val="00947B8B"/>
    <w:rsid w:val="00951738"/>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2BB0"/>
    <w:rsid w:val="00973F61"/>
    <w:rsid w:val="00974126"/>
    <w:rsid w:val="00974A70"/>
    <w:rsid w:val="00975240"/>
    <w:rsid w:val="00975276"/>
    <w:rsid w:val="009778FA"/>
    <w:rsid w:val="00980888"/>
    <w:rsid w:val="0098123F"/>
    <w:rsid w:val="00981E63"/>
    <w:rsid w:val="00982328"/>
    <w:rsid w:val="00982746"/>
    <w:rsid w:val="0098304C"/>
    <w:rsid w:val="009838D6"/>
    <w:rsid w:val="00983B8D"/>
    <w:rsid w:val="00983E0E"/>
    <w:rsid w:val="00986E3E"/>
    <w:rsid w:val="00987498"/>
    <w:rsid w:val="00987966"/>
    <w:rsid w:val="00987C9B"/>
    <w:rsid w:val="00990027"/>
    <w:rsid w:val="0099293C"/>
    <w:rsid w:val="00992974"/>
    <w:rsid w:val="00992C81"/>
    <w:rsid w:val="00993C97"/>
    <w:rsid w:val="0099574D"/>
    <w:rsid w:val="009957EF"/>
    <w:rsid w:val="00996665"/>
    <w:rsid w:val="009A0399"/>
    <w:rsid w:val="009A0C31"/>
    <w:rsid w:val="009A22C7"/>
    <w:rsid w:val="009A5129"/>
    <w:rsid w:val="009A5A7B"/>
    <w:rsid w:val="009A5B3A"/>
    <w:rsid w:val="009A5BAD"/>
    <w:rsid w:val="009A6208"/>
    <w:rsid w:val="009A6FDF"/>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3963"/>
    <w:rsid w:val="009F4313"/>
    <w:rsid w:val="009F575B"/>
    <w:rsid w:val="009F601D"/>
    <w:rsid w:val="009F6035"/>
    <w:rsid w:val="00A019CF"/>
    <w:rsid w:val="00A0358B"/>
    <w:rsid w:val="00A03F57"/>
    <w:rsid w:val="00A0505E"/>
    <w:rsid w:val="00A06C47"/>
    <w:rsid w:val="00A1072B"/>
    <w:rsid w:val="00A122C0"/>
    <w:rsid w:val="00A1382C"/>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123"/>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47F1"/>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3AA4"/>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1DD"/>
    <w:rsid w:val="00B0620A"/>
    <w:rsid w:val="00B06DA9"/>
    <w:rsid w:val="00B11619"/>
    <w:rsid w:val="00B1269E"/>
    <w:rsid w:val="00B1358F"/>
    <w:rsid w:val="00B13836"/>
    <w:rsid w:val="00B13AAB"/>
    <w:rsid w:val="00B13BD3"/>
    <w:rsid w:val="00B13D30"/>
    <w:rsid w:val="00B146F7"/>
    <w:rsid w:val="00B14A74"/>
    <w:rsid w:val="00B15FDA"/>
    <w:rsid w:val="00B162C5"/>
    <w:rsid w:val="00B16D95"/>
    <w:rsid w:val="00B174A6"/>
    <w:rsid w:val="00B21421"/>
    <w:rsid w:val="00B2230B"/>
    <w:rsid w:val="00B2250C"/>
    <w:rsid w:val="00B2370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A56"/>
    <w:rsid w:val="00B65A8B"/>
    <w:rsid w:val="00B65BAE"/>
    <w:rsid w:val="00B66600"/>
    <w:rsid w:val="00B678D4"/>
    <w:rsid w:val="00B67B5B"/>
    <w:rsid w:val="00B708C1"/>
    <w:rsid w:val="00B70AD7"/>
    <w:rsid w:val="00B72012"/>
    <w:rsid w:val="00B73BA5"/>
    <w:rsid w:val="00B74632"/>
    <w:rsid w:val="00B76918"/>
    <w:rsid w:val="00B77491"/>
    <w:rsid w:val="00B81773"/>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75B"/>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4FBC"/>
    <w:rsid w:val="00C0550D"/>
    <w:rsid w:val="00C0601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4347"/>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625"/>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7952"/>
    <w:rsid w:val="00CD032A"/>
    <w:rsid w:val="00CD05AB"/>
    <w:rsid w:val="00CD4913"/>
    <w:rsid w:val="00CD4F9B"/>
    <w:rsid w:val="00CD538B"/>
    <w:rsid w:val="00CD5A70"/>
    <w:rsid w:val="00CD6423"/>
    <w:rsid w:val="00CD652F"/>
    <w:rsid w:val="00CD75E2"/>
    <w:rsid w:val="00CD7D5B"/>
    <w:rsid w:val="00CE08FA"/>
    <w:rsid w:val="00CE1C85"/>
    <w:rsid w:val="00CE2DF8"/>
    <w:rsid w:val="00CE3A1E"/>
    <w:rsid w:val="00CE4F6D"/>
    <w:rsid w:val="00CE5B97"/>
    <w:rsid w:val="00CE5E81"/>
    <w:rsid w:val="00CE66DD"/>
    <w:rsid w:val="00CE6759"/>
    <w:rsid w:val="00CE7C95"/>
    <w:rsid w:val="00CF0699"/>
    <w:rsid w:val="00CF1286"/>
    <w:rsid w:val="00CF1838"/>
    <w:rsid w:val="00CF1A2D"/>
    <w:rsid w:val="00CF2179"/>
    <w:rsid w:val="00CF26A7"/>
    <w:rsid w:val="00CF3B86"/>
    <w:rsid w:val="00CF43A3"/>
    <w:rsid w:val="00CF619D"/>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1BD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5E4"/>
    <w:rsid w:val="00D34C0E"/>
    <w:rsid w:val="00D35EA5"/>
    <w:rsid w:val="00D36E2D"/>
    <w:rsid w:val="00D370D4"/>
    <w:rsid w:val="00D40F05"/>
    <w:rsid w:val="00D41E16"/>
    <w:rsid w:val="00D420CE"/>
    <w:rsid w:val="00D42197"/>
    <w:rsid w:val="00D4275E"/>
    <w:rsid w:val="00D42EAF"/>
    <w:rsid w:val="00D43689"/>
    <w:rsid w:val="00D43E27"/>
    <w:rsid w:val="00D44887"/>
    <w:rsid w:val="00D455B9"/>
    <w:rsid w:val="00D457BC"/>
    <w:rsid w:val="00D46861"/>
    <w:rsid w:val="00D46E8B"/>
    <w:rsid w:val="00D479D5"/>
    <w:rsid w:val="00D52360"/>
    <w:rsid w:val="00D5281A"/>
    <w:rsid w:val="00D56227"/>
    <w:rsid w:val="00D56C34"/>
    <w:rsid w:val="00D57186"/>
    <w:rsid w:val="00D577BC"/>
    <w:rsid w:val="00D62ACE"/>
    <w:rsid w:val="00D63D50"/>
    <w:rsid w:val="00D63F33"/>
    <w:rsid w:val="00D66B74"/>
    <w:rsid w:val="00D66D3D"/>
    <w:rsid w:val="00D67ECA"/>
    <w:rsid w:val="00D717A4"/>
    <w:rsid w:val="00D71B50"/>
    <w:rsid w:val="00D71CE7"/>
    <w:rsid w:val="00D73929"/>
    <w:rsid w:val="00D73EE7"/>
    <w:rsid w:val="00D7433E"/>
    <w:rsid w:val="00D745AB"/>
    <w:rsid w:val="00D745BE"/>
    <w:rsid w:val="00D75558"/>
    <w:rsid w:val="00D760E6"/>
    <w:rsid w:val="00D76971"/>
    <w:rsid w:val="00D76D1E"/>
    <w:rsid w:val="00D76DE6"/>
    <w:rsid w:val="00D779AD"/>
    <w:rsid w:val="00D809BF"/>
    <w:rsid w:val="00D83947"/>
    <w:rsid w:val="00D83AB5"/>
    <w:rsid w:val="00D83FF1"/>
    <w:rsid w:val="00D8426D"/>
    <w:rsid w:val="00D85140"/>
    <w:rsid w:val="00D8560E"/>
    <w:rsid w:val="00D857A2"/>
    <w:rsid w:val="00D86017"/>
    <w:rsid w:val="00D9133B"/>
    <w:rsid w:val="00D9179C"/>
    <w:rsid w:val="00D92418"/>
    <w:rsid w:val="00D925FF"/>
    <w:rsid w:val="00D93258"/>
    <w:rsid w:val="00D93867"/>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0BE"/>
    <w:rsid w:val="00DB557C"/>
    <w:rsid w:val="00DB58E6"/>
    <w:rsid w:val="00DB6979"/>
    <w:rsid w:val="00DB6BCD"/>
    <w:rsid w:val="00DC2693"/>
    <w:rsid w:val="00DC57D3"/>
    <w:rsid w:val="00DC6FF4"/>
    <w:rsid w:val="00DD0DF5"/>
    <w:rsid w:val="00DD31D4"/>
    <w:rsid w:val="00DD3DAD"/>
    <w:rsid w:val="00DD3DE7"/>
    <w:rsid w:val="00DD4A3C"/>
    <w:rsid w:val="00DD5BD8"/>
    <w:rsid w:val="00DE332A"/>
    <w:rsid w:val="00DE3520"/>
    <w:rsid w:val="00DE3898"/>
    <w:rsid w:val="00DE3C86"/>
    <w:rsid w:val="00DE477F"/>
    <w:rsid w:val="00DE4D15"/>
    <w:rsid w:val="00DE6295"/>
    <w:rsid w:val="00DE6772"/>
    <w:rsid w:val="00DF1F2E"/>
    <w:rsid w:val="00DF2EE4"/>
    <w:rsid w:val="00DF3272"/>
    <w:rsid w:val="00DF3EFF"/>
    <w:rsid w:val="00DF4471"/>
    <w:rsid w:val="00DF5549"/>
    <w:rsid w:val="00DF558A"/>
    <w:rsid w:val="00DF563E"/>
    <w:rsid w:val="00DF5A3F"/>
    <w:rsid w:val="00DF675B"/>
    <w:rsid w:val="00E00C35"/>
    <w:rsid w:val="00E02A98"/>
    <w:rsid w:val="00E02AE2"/>
    <w:rsid w:val="00E046AB"/>
    <w:rsid w:val="00E0579F"/>
    <w:rsid w:val="00E06632"/>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1DE"/>
    <w:rsid w:val="00E2359D"/>
    <w:rsid w:val="00E23A74"/>
    <w:rsid w:val="00E24D92"/>
    <w:rsid w:val="00E25536"/>
    <w:rsid w:val="00E267AC"/>
    <w:rsid w:val="00E3055A"/>
    <w:rsid w:val="00E31334"/>
    <w:rsid w:val="00E31D7F"/>
    <w:rsid w:val="00E32EFF"/>
    <w:rsid w:val="00E33890"/>
    <w:rsid w:val="00E34619"/>
    <w:rsid w:val="00E363AB"/>
    <w:rsid w:val="00E363C1"/>
    <w:rsid w:val="00E37A95"/>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1D5F"/>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66B8"/>
    <w:rsid w:val="00ED0BBC"/>
    <w:rsid w:val="00ED18E0"/>
    <w:rsid w:val="00ED239F"/>
    <w:rsid w:val="00ED2B29"/>
    <w:rsid w:val="00ED6227"/>
    <w:rsid w:val="00EE0056"/>
    <w:rsid w:val="00EE3100"/>
    <w:rsid w:val="00EE348F"/>
    <w:rsid w:val="00EE3B2E"/>
    <w:rsid w:val="00EE3C5F"/>
    <w:rsid w:val="00EE411A"/>
    <w:rsid w:val="00EE51AF"/>
    <w:rsid w:val="00EE5A92"/>
    <w:rsid w:val="00EE62C7"/>
    <w:rsid w:val="00EE690F"/>
    <w:rsid w:val="00EE715E"/>
    <w:rsid w:val="00EF0C30"/>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23F"/>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3761"/>
    <w:rsid w:val="00F34031"/>
    <w:rsid w:val="00F3405D"/>
    <w:rsid w:val="00F34D28"/>
    <w:rsid w:val="00F3535D"/>
    <w:rsid w:val="00F3536F"/>
    <w:rsid w:val="00F35704"/>
    <w:rsid w:val="00F35A3A"/>
    <w:rsid w:val="00F35D9A"/>
    <w:rsid w:val="00F37025"/>
    <w:rsid w:val="00F37B35"/>
    <w:rsid w:val="00F37CBB"/>
    <w:rsid w:val="00F409AE"/>
    <w:rsid w:val="00F40C4A"/>
    <w:rsid w:val="00F41661"/>
    <w:rsid w:val="00F41B41"/>
    <w:rsid w:val="00F42014"/>
    <w:rsid w:val="00F43A53"/>
    <w:rsid w:val="00F44220"/>
    <w:rsid w:val="00F44729"/>
    <w:rsid w:val="00F45493"/>
    <w:rsid w:val="00F45938"/>
    <w:rsid w:val="00F46D5A"/>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C84"/>
    <w:rsid w:val="00F914CE"/>
    <w:rsid w:val="00F92FF5"/>
    <w:rsid w:val="00F93235"/>
    <w:rsid w:val="00F94621"/>
    <w:rsid w:val="00F95557"/>
    <w:rsid w:val="00F95C8A"/>
    <w:rsid w:val="00F95D3F"/>
    <w:rsid w:val="00F963E3"/>
    <w:rsid w:val="00F96421"/>
    <w:rsid w:val="00F96913"/>
    <w:rsid w:val="00F96C1D"/>
    <w:rsid w:val="00F97564"/>
    <w:rsid w:val="00F979E4"/>
    <w:rsid w:val="00FA0815"/>
    <w:rsid w:val="00FA08F0"/>
    <w:rsid w:val="00FA1D93"/>
    <w:rsid w:val="00FA2541"/>
    <w:rsid w:val="00FA2EBD"/>
    <w:rsid w:val="00FA39E1"/>
    <w:rsid w:val="00FA4029"/>
    <w:rsid w:val="00FA4E38"/>
    <w:rsid w:val="00FA5602"/>
    <w:rsid w:val="00FA625D"/>
    <w:rsid w:val="00FA6DB3"/>
    <w:rsid w:val="00FA6E5E"/>
    <w:rsid w:val="00FA7510"/>
    <w:rsid w:val="00FA77C5"/>
    <w:rsid w:val="00FA7B9E"/>
    <w:rsid w:val="00FB238C"/>
    <w:rsid w:val="00FB3032"/>
    <w:rsid w:val="00FB3C68"/>
    <w:rsid w:val="00FB4810"/>
    <w:rsid w:val="00FB514C"/>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3AC5"/>
    <w:rsid w:val="00FD5EBA"/>
    <w:rsid w:val="00FD710B"/>
    <w:rsid w:val="00FD7166"/>
    <w:rsid w:val="00FD7264"/>
    <w:rsid w:val="00FE04DC"/>
    <w:rsid w:val="00FE06BB"/>
    <w:rsid w:val="00FE17CD"/>
    <w:rsid w:val="00FE1848"/>
    <w:rsid w:val="00FE24E5"/>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BC42D8"/>
    <w:rsid w:val="01FC7769"/>
    <w:rsid w:val="035122CD"/>
    <w:rsid w:val="04A36F1D"/>
    <w:rsid w:val="04B26C7F"/>
    <w:rsid w:val="0588EC91"/>
    <w:rsid w:val="05F472B5"/>
    <w:rsid w:val="06003947"/>
    <w:rsid w:val="0624E2C7"/>
    <w:rsid w:val="06254432"/>
    <w:rsid w:val="0667AB6F"/>
    <w:rsid w:val="07E417AE"/>
    <w:rsid w:val="094AE0B5"/>
    <w:rsid w:val="0957131C"/>
    <w:rsid w:val="098C0AAB"/>
    <w:rsid w:val="09A937FD"/>
    <w:rsid w:val="09F9459B"/>
    <w:rsid w:val="0BFB26A5"/>
    <w:rsid w:val="0CFD564A"/>
    <w:rsid w:val="0D576795"/>
    <w:rsid w:val="0D8F6CC7"/>
    <w:rsid w:val="0E27D550"/>
    <w:rsid w:val="0F82590F"/>
    <w:rsid w:val="0FAE7147"/>
    <w:rsid w:val="0FFE6244"/>
    <w:rsid w:val="102A18A1"/>
    <w:rsid w:val="13AE38C8"/>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2DA1923A"/>
    <w:rsid w:val="312C42CA"/>
    <w:rsid w:val="32064199"/>
    <w:rsid w:val="320D7C5F"/>
    <w:rsid w:val="32594C7D"/>
    <w:rsid w:val="329B773D"/>
    <w:rsid w:val="3550162D"/>
    <w:rsid w:val="355765E1"/>
    <w:rsid w:val="3638A791"/>
    <w:rsid w:val="37701823"/>
    <w:rsid w:val="3775480C"/>
    <w:rsid w:val="38CF092E"/>
    <w:rsid w:val="38FD4571"/>
    <w:rsid w:val="392B6ED4"/>
    <w:rsid w:val="39311C8D"/>
    <w:rsid w:val="3A03A13A"/>
    <w:rsid w:val="3A706E02"/>
    <w:rsid w:val="3AEB3418"/>
    <w:rsid w:val="3B0431A1"/>
    <w:rsid w:val="3B513643"/>
    <w:rsid w:val="3BA61F5A"/>
    <w:rsid w:val="3D8F75FB"/>
    <w:rsid w:val="3D983AD6"/>
    <w:rsid w:val="3E0A2924"/>
    <w:rsid w:val="3FAB2A58"/>
    <w:rsid w:val="41202F73"/>
    <w:rsid w:val="419B0A80"/>
    <w:rsid w:val="439E431A"/>
    <w:rsid w:val="43FD2508"/>
    <w:rsid w:val="446A7AF2"/>
    <w:rsid w:val="44C54DAB"/>
    <w:rsid w:val="452068A4"/>
    <w:rsid w:val="460D6D20"/>
    <w:rsid w:val="46E12E19"/>
    <w:rsid w:val="486F95ED"/>
    <w:rsid w:val="48CC67D0"/>
    <w:rsid w:val="4BE971BE"/>
    <w:rsid w:val="4C0405FB"/>
    <w:rsid w:val="4C706BFA"/>
    <w:rsid w:val="4C7F7613"/>
    <w:rsid w:val="4C954729"/>
    <w:rsid w:val="4E3F69DE"/>
    <w:rsid w:val="4EEC21D5"/>
    <w:rsid w:val="503D110D"/>
    <w:rsid w:val="50B87D6E"/>
    <w:rsid w:val="5111FAA2"/>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092C28F"/>
    <w:rsid w:val="626535CC"/>
    <w:rsid w:val="62A67CCC"/>
    <w:rsid w:val="62B539FC"/>
    <w:rsid w:val="62EE6BC2"/>
    <w:rsid w:val="63FF7B9C"/>
    <w:rsid w:val="64A82701"/>
    <w:rsid w:val="64A967DA"/>
    <w:rsid w:val="6602E59D"/>
    <w:rsid w:val="676D63EC"/>
    <w:rsid w:val="6AA37D0F"/>
    <w:rsid w:val="6AC7F371"/>
    <w:rsid w:val="6CA95B9D"/>
    <w:rsid w:val="6CD36C94"/>
    <w:rsid w:val="6D945981"/>
    <w:rsid w:val="6DAE193C"/>
    <w:rsid w:val="6E7A29F5"/>
    <w:rsid w:val="6EA50834"/>
    <w:rsid w:val="718A2333"/>
    <w:rsid w:val="725AADDE"/>
    <w:rsid w:val="72F97CB2"/>
    <w:rsid w:val="744D6836"/>
    <w:rsid w:val="76BB78A7"/>
    <w:rsid w:val="77E43A75"/>
    <w:rsid w:val="78428DAC"/>
    <w:rsid w:val="7AAD77E8"/>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2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character" w:customStyle="1" w:styleId="cf01">
    <w:name w:val="cf01"/>
    <w:basedOn w:val="DefaultParagraphFont"/>
    <w:rsid w:val="0095173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73133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2024-01-12T18:39:00Z</dcterms:created>
  <dcterms:modified xsi:type="dcterms:W3CDTF">2024-01-12T18:39:00Z</dcterms:modified>
</cp:coreProperties>
</file>